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default"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Tuần 31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>Ngày soạn :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 xml:space="preserve"> 20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/0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4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/202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4</w:t>
      </w:r>
    </w:p>
    <w:p>
      <w:pPr>
        <w:spacing w:after="0"/>
        <w:ind w:left="720" w:hanging="720"/>
        <w:rPr>
          <w:rFonts w:hint="default"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Tiết   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91,92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>Ngày dạy  :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 xml:space="preserve"> 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22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/04/202</w:t>
      </w:r>
      <w:r>
        <w:rPr>
          <w:rFonts w:hint="default" w:ascii="Times New Roman" w:hAnsi="Times New Roman"/>
          <w:b/>
          <w:bCs/>
          <w:sz w:val="26"/>
          <w:szCs w:val="26"/>
          <w:lang w:val="en-US"/>
        </w:rPr>
        <w:t>4</w:t>
      </w:r>
    </w:p>
    <w:p>
      <w:pPr>
        <w:spacing w:after="0"/>
        <w:ind w:left="720" w:hanging="720"/>
        <w:rPr>
          <w:rFonts w:ascii="Times New Roman" w:hAnsi="Times New Roman"/>
          <w:b/>
          <w:bCs/>
          <w:sz w:val="26"/>
          <w:szCs w:val="26"/>
          <w:lang w:val="en-US"/>
        </w:rPr>
      </w:pPr>
    </w:p>
    <w:p>
      <w:pPr>
        <w:spacing w:after="0"/>
        <w:ind w:left="720" w:hanging="720"/>
        <w:rPr>
          <w:rFonts w:ascii="Times New Roman" w:hAnsi="Times New Roman"/>
          <w:b/>
          <w:bCs/>
          <w:sz w:val="26"/>
          <w:szCs w:val="26"/>
        </w:rPr>
      </w:pPr>
    </w:p>
    <w:p>
      <w:pPr>
        <w:spacing w:after="0"/>
        <w:ind w:left="720" w:hanging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DẠY: BÀI 2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.  THỰC HÀNH:</w:t>
      </w:r>
    </w:p>
    <w:p>
      <w:pPr>
        <w:spacing w:after="0"/>
        <w:ind w:left="720" w:hanging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TÌM HIỂU MÔI TRƯỜNG TỰ NHIÊN QUA TÀI LIỆU </w:t>
      </w:r>
    </w:p>
    <w:p>
      <w:pPr>
        <w:spacing w:after="0"/>
        <w:ind w:left="720" w:hanging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VÀ THAM QUAN ĐỊA PHƯƠNG</w:t>
      </w:r>
    </w:p>
    <w:p>
      <w:pPr>
        <w:spacing w:after="0"/>
        <w:ind w:left="720" w:hanging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Môn học/Hoạt động giáo dục: ĐỊA LÍ 6</w:t>
      </w:r>
    </w:p>
    <w:p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Thời gian thực hiện: (1 tiết)</w:t>
      </w:r>
    </w:p>
    <w:p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I. MỤC TIÊU</w:t>
      </w:r>
      <w:r>
        <w:rPr>
          <w:rFonts w:ascii="Times New Roman" w:hAnsi="Times New Roman"/>
          <w:sz w:val="26"/>
          <w:szCs w:val="26"/>
        </w:rPr>
        <w:t xml:space="preserve"> :</w:t>
      </w:r>
    </w:p>
    <w:p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>Yêu cầu cần đạt</w:t>
      </w:r>
      <w:r>
        <w:rPr>
          <w:rFonts w:ascii="Times New Roman" w:hAnsi="Times New Roman"/>
          <w:i/>
          <w:sz w:val="26"/>
          <w:szCs w:val="26"/>
        </w:rPr>
        <w:t>:</w:t>
      </w:r>
    </w:p>
    <w:p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  <w:u w:val="single"/>
        </w:rPr>
        <w:t>1. Kiến thức</w:t>
      </w:r>
      <w:r>
        <w:rPr>
          <w:rFonts w:ascii="Times New Roman" w:hAnsi="Times New Roman"/>
          <w:iCs/>
          <w:sz w:val="26"/>
          <w:szCs w:val="26"/>
        </w:rPr>
        <w:t xml:space="preserve">: </w:t>
      </w:r>
    </w:p>
    <w:p>
      <w:pPr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•</w:t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>Biết cách tìm hiểu môi trường tự nhiên qua tài liệu và tham quan địa phương.</w:t>
      </w:r>
    </w:p>
    <w:p>
      <w:pPr>
        <w:spacing w:after="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•</w:t>
      </w: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>Yéu thiên nhiên, có ý thúc bảo vệ thiên nhiên</w:t>
      </w:r>
    </w:p>
    <w:p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2. Năng lực</w:t>
      </w:r>
    </w:p>
    <w:p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 Năng lực chung</w:t>
      </w:r>
    </w:p>
    <w:p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Năng lực tự chủ và tự học: biết chủ động tích cực thực hiện nhiệm vụ học tập.</w:t>
      </w:r>
    </w:p>
    <w:p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Năng lực giao tiếp và hợp tác: biết chủ động đưa ra ý kiến giải pháp khi được giao nhiệm vụ để hoàn thành tốt khi làm việc nhóm.</w:t>
      </w:r>
    </w:p>
    <w:p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kern w:val="3"/>
          <w:sz w:val="26"/>
          <w:szCs w:val="26"/>
        </w:rPr>
        <w:t>* Năng lực Địa Lí</w:t>
      </w:r>
    </w:p>
    <w:p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Năng lực tìm hiểu địa lí:</w:t>
      </w:r>
      <w:r>
        <w:rPr>
          <w:rFonts w:ascii="Times New Roman" w:hAnsi="Times New Roman" w:eastAsia="Times New Roman"/>
          <w:sz w:val="26"/>
          <w:szCs w:val="26"/>
        </w:rPr>
        <w:t xml:space="preserve">  </w:t>
      </w:r>
    </w:p>
    <w:p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Vận dụng kiến thức, kĩ năng đã học: Biết liên hệ thực tế để giải thích các hiện tượng, các vấn đề liên quan đến bài học; Liên hệ với Việt Nam nếu có</w:t>
      </w:r>
    </w:p>
    <w:p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Năng lực nhận thức khoa học địa lí: Phân tích mối liên hệ giữa các yếu tố tự  nhiên </w:t>
      </w:r>
    </w:p>
    <w:p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>
        <w:rPr>
          <w:rFonts w:ascii="Times New Roman" w:hAnsi="Times New Roman"/>
          <w:b/>
          <w:sz w:val="26"/>
          <w:szCs w:val="26"/>
          <w:u w:val="single"/>
        </w:rPr>
        <w:t>Phẩm chất</w:t>
      </w:r>
    </w:p>
    <w:p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Trách nhiệm:</w:t>
      </w:r>
      <w:r>
        <w:rPr>
          <w:rFonts w:ascii="Times New Roman" w:hAnsi="Times New Roman" w:eastAsia="Times New Roman"/>
          <w:sz w:val="26"/>
          <w:szCs w:val="26"/>
        </w:rPr>
        <w:t xml:space="preserve"> </w:t>
      </w:r>
    </w:p>
    <w:p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Chăm chỉ: tích cực, chủ động trong các hoạt động học </w:t>
      </w:r>
    </w:p>
    <w:p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Nhân ái: Chia sẻ, cảm thông với những sự khó khăn, thách thức của những vấn đề liên quan đến nội dung bài học.</w:t>
      </w:r>
    </w:p>
    <w:p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II. THIẾT BỊ DẠY HỌC VÀ HỌC LIỆU</w:t>
      </w:r>
    </w:p>
    <w:p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val="es-ES"/>
        </w:rPr>
      </w:pPr>
      <w:r>
        <w:rPr>
          <w:rFonts w:ascii="Times New Roman" w:hAnsi="Times New Roman"/>
          <w:b/>
          <w:bCs/>
          <w:sz w:val="26"/>
          <w:szCs w:val="26"/>
          <w:lang w:val="es-ES"/>
        </w:rPr>
        <w:t>1. Chuẩn bị của giáo viên:</w:t>
      </w:r>
    </w:p>
    <w:p>
      <w:pPr>
        <w:spacing w:after="0"/>
        <w:ind w:right="-58"/>
        <w:rPr>
          <w:rFonts w:ascii="Times New Roman" w:hAnsi="Times New Roman"/>
          <w:b/>
          <w:bCs/>
          <w:sz w:val="26"/>
          <w:szCs w:val="26"/>
          <w:lang w:val="es-ES"/>
        </w:rPr>
      </w:pPr>
      <w:r>
        <w:rPr>
          <w:rFonts w:ascii="Times New Roman" w:hAnsi="Times New Roman"/>
          <w:b/>
          <w:sz w:val="26"/>
          <w:szCs w:val="26"/>
          <w:lang w:val="es-ES"/>
        </w:rPr>
        <w:t xml:space="preserve">2. Chuẩn bị của học sinh: </w:t>
      </w:r>
      <w:r>
        <w:rPr>
          <w:rFonts w:ascii="Times New Roman" w:hAnsi="Times New Roman"/>
          <w:sz w:val="26"/>
          <w:szCs w:val="26"/>
          <w:lang w:val="es-ES"/>
        </w:rPr>
        <w:t>sách giáo khoa, vở ghi..</w:t>
      </w:r>
    </w:p>
    <w:p>
      <w:pPr>
        <w:spacing w:after="0"/>
        <w:ind w:right="-58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III. TIẾN TRÌNH DẠY HỌC.</w:t>
      </w:r>
    </w:p>
    <w:tbl>
      <w:tblPr>
        <w:tblStyle w:val="3"/>
        <w:tblW w:w="10060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1: Mở đầu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Giáo viên đưa ra tình huống để học sinh giải quyết, trên cơ sở đó để hình thành kiến thức vào bài học mới.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Học sinh dựa vào kiến thức đã học và hiểu biết của mình để trả lời câu hỏi.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Thuyết trình sản phẩm, câu trả lời, bài làm của học sinh</w:t>
            </w:r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</w:t>
            </w:r>
          </w:p>
          <w:tbl>
            <w:tblPr>
              <w:tblStyle w:val="3"/>
              <w:tblW w:w="9798" w:type="dxa"/>
              <w:tblInd w:w="0" w:type="dxa"/>
              <w:tblLayout w:type="autofit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813"/>
              <w:gridCol w:w="1985"/>
            </w:tblGrid>
            <w:tr>
              <w:tc>
                <w:tcPr>
                  <w:tcW w:w="78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                      Hoạt động của GV và HS</w:t>
                  </w:r>
                </w:p>
              </w:tc>
              <w:tc>
                <w:tcPr>
                  <w:tcW w:w="19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78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Nêu hiểu biết của bản thân về môi trương tự nhiên của địa phương mình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Lắng nghe và tiếp cận nhiệm vụ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78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Gợi ý, hỗ trợ học sinh thực hiện nhiệm vụ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Suy nghĩ, trả lời</w:t>
                  </w:r>
                </w:p>
              </w:tc>
              <w:tc>
                <w:tcPr>
                  <w:tcW w:w="198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78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GV: Lắng nghe, gọi HS nhận xét và bổ sung 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</w:tc>
              <w:tc>
                <w:tcPr>
                  <w:tcW w:w="198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78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Chuẩn kiến thức và dẫn vào bài mới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Lắng nghe, vào bài mới</w:t>
                  </w:r>
                </w:p>
              </w:tc>
              <w:tc>
                <w:tcPr>
                  <w:tcW w:w="198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                                      Hoạt động 2. Hình thành kiến thức mới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2.1: Gợi ý một số nội dung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HS nắm được các nội dung cần thực hiện trong việc tìm hiểu về môi trường tự nhiên của tỉnh mình.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Gợi ý một số nội dung</w:t>
            </w:r>
          </w:p>
          <w:p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câu trả lời của HS</w:t>
            </w:r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Cách thực hiện. </w:t>
            </w:r>
          </w:p>
          <w:tbl>
            <w:tblPr>
              <w:tblStyle w:val="3"/>
              <w:tblW w:w="9798" w:type="dxa"/>
              <w:tblInd w:w="0" w:type="dxa"/>
              <w:tblLayout w:type="autofit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4411"/>
              <w:gridCol w:w="5387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44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                    Hoạt động của GV và HS</w:t>
                  </w:r>
                </w:p>
              </w:tc>
              <w:tc>
                <w:tcPr>
                  <w:tcW w:w="53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44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GV: HS tiếp cận cá nội dung nghien cứu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Tiếp cận nhiệm vụ và lắng nghe</w:t>
                  </w:r>
                </w:p>
              </w:tc>
              <w:tc>
                <w:tcPr>
                  <w:tcW w:w="538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4"/>
                    <w:spacing w:after="0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en-US"/>
                    </w:rPr>
                    <w:t>I/ Trước tham quan</w:t>
                  </w:r>
                </w:p>
                <w:p>
                  <w:pPr>
                    <w:pStyle w:val="4"/>
                    <w:spacing w:after="0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</w:p>
                <w:p>
                  <w:pPr>
                    <w:pStyle w:val="4"/>
                    <w:spacing w:after="0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Nội dung 1: Địa hình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 Đặc điểm chung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-Các dạng địa hình chinh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-Mối quan hệ giữa địa hình với các thành phẩn tự nhiên khác (khi hậu, sông ngòi, đất trồng, sinh vật)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Nội dung 2: Khí hậu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-Đặc điềm chung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-Các nét đặc trưng của khí hậu (nhiệt độ, độ ẩm, lượng mưa, gió,...)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-Mối quan hệ giữa khí hậu và các thành phần tự nhiên khác (địa hình, sông ngòi, đất trồng, sinh vật)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Nội dung 3: Sông ngòi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-Mạng lưới sông ngòi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-Đặc điềm chính của sông ngòi (hướng dòng chảy, mùa lũ - mùa cạn)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-Mối quan hệ giữa sông ngòi với các thành phần tự nhiên khác (địa hình, khi hậu,...)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Nội dung 4: Đất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-Các loại đẩt. Đặc điềm chung của đất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-Phân bố đất ở địa phương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-Mối quan hệ giữa đất với các thành phần tự nhiên khác (địa hình, khí hậu, sông ngòi,...)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Nội dung 5: Sinh vật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-Hiện trạng thảm thực vật tự nhiên (đặc biệt là độ che phủ)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-Các loài động vật hoang dã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-Mối quan hệ giữa thực vật với động vật, giữa sinh vật với các thành phẩn tự nhiên khác (khí hậu, đất,...)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44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Gợi ý, hỗ trợ học sinh thực hiện nhiệm vụ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Suy nghĩ, trả lời</w:t>
                  </w:r>
                </w:p>
              </w:tc>
              <w:tc>
                <w:tcPr>
                  <w:tcW w:w="538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44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GV: Lắng nghe, gọi HS nhận xét và bổ sung </w:t>
                  </w:r>
                </w:p>
              </w:tc>
              <w:tc>
                <w:tcPr>
                  <w:tcW w:w="538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44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Chuẩn kiến thức và ghi bảng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HS: Lắng nghe, 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ghi bài</w:t>
                  </w:r>
                </w:p>
              </w:tc>
              <w:tc>
                <w:tcPr>
                  <w:tcW w:w="538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>
            <w:pPr>
              <w:spacing w:after="0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2.2: TRONG THAM QUAN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HS biết được cách thức nghiên cứu, tìm hiểu về môi trương ftuwj nhiên của tỉnh.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Tìm hiểu Cách thức tiến hành</w:t>
            </w:r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Thuyết trình sản phẩm, câu trả lời, bài làm của học sinh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hiện.</w:t>
            </w:r>
          </w:p>
          <w:tbl>
            <w:tblPr>
              <w:tblStyle w:val="3"/>
              <w:tblW w:w="9798" w:type="dxa"/>
              <w:tblInd w:w="0" w:type="dxa"/>
              <w:tblLayout w:type="autofit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6679"/>
              <w:gridCol w:w="3119"/>
            </w:tblGrid>
            <w:tr>
              <w:tc>
                <w:tcPr>
                  <w:tcW w:w="6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Hoạt động của GV và HS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6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GV: hướng dẫn HS các bước làm như sau.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a)Thành lập nhóm và lựa chọn nội dung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b)Phân công nhiệm VỊI cho các thành viên trong nhóm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c)Xác định thời gian và địa điềm tham quan ớ địa phương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d)Thu thập tài liệu và xứ lí tài liệu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Thu thập tài liệu qua sách vở, mạng internet, cơ quan quản lí vấn đề ở địa phương.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Tham quan, tìm hiểu thực tế địa phương.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Tìm hiểu qua người dân địa phương (phương pháp xã hội học).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Phân tích, tồng hợp, so sánh các kết quả đã tìm hiểu được.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đ) Viết báo cáo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Viết báo cáo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Từ các tài liệu đã có, viết báo cáo theo gợi ý (nên viết ngắn gọn, súc tích):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+ Nêu ý nghĩa của việc tìm hiểu mồi trường tự nhiên.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+ Nêu hiện trạng và nguyên nhân.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+ Một số giải pháp.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Trình bày báo cáo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+ Phân công người báo cáo trước lớp.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+ Chuẩn bị nội dung kèm theo: tranh ảnh, bảng số liệu, biểu đồ,...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Lắng nghe và tiếp cận nhiệm vụ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II.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TRONG THAM QUAN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Bao gồm các bước: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Bước 1: Thu thập thông tin.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Bước 2: Thực hiện tham quan.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Bước 3: Thảo luận với các thành viên khác.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Bước 4: Tham khảo sự hướng dẫn của giáo viên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6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Gợi ý, hỗ trợ học sinh thực hiện nhiệm vụ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Suy nghĩ, trả lời</w:t>
                  </w:r>
                </w:p>
              </w:tc>
              <w:tc>
                <w:tcPr>
                  <w:tcW w:w="31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6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Lắng nghe, gọi HS nhận xét và bổ sung</w:t>
                  </w:r>
                </w:p>
              </w:tc>
              <w:tc>
                <w:tcPr>
                  <w:tcW w:w="31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6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Chuẩn kiến thức và ghi bảng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HS: Lắng nghe, 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ghi bài</w:t>
                  </w:r>
                </w:p>
              </w:tc>
              <w:tc>
                <w:tcPr>
                  <w:tcW w:w="31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>
            <w:pPr>
              <w:spacing w:after="0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2.3: SAU THAM QUAN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HS biết được cách viết báo cáo sau khi tham quan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Tìm hiểu III.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SAU THAM QUAN</w:t>
            </w:r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Thuyết trình sản phẩm, câu trả lời, bài làm của học sinh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hiện.</w:t>
            </w:r>
          </w:p>
          <w:tbl>
            <w:tblPr>
              <w:tblStyle w:val="3"/>
              <w:tblW w:w="9798" w:type="dxa"/>
              <w:tblInd w:w="0" w:type="dxa"/>
              <w:tblLayout w:type="autofit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6679"/>
              <w:gridCol w:w="3119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6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Hoạt động của GV và HS</w:t>
                  </w:r>
                </w:p>
              </w:tc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6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GV: hướng dẫn HS các bước làm như sau.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a)Thành lập nhóm và lựa chọn nội dung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b)Phân công nhiệm VỊI cho các thành viên trong nhóm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c)Xác định thời gian và địa điềm tham quan ớ địa phương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d)Thu thập tài liệu và xứ lí tài liệu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Thu thập tài liệu qua sách vở, mạng internet, cơ quan quản lí vấn đề ở địa phương.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Tham quan, tìm hiểu thực tế địa phương.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Tìm hiểu qua người dân địa phương (phương pháp xã hội học).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Phân tích, tồng hợp, so sánh các kết quả đã tìm hiểu được.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đ) Viết báo cáo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Viết báo cáo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Từ các tài liệu đã có, viết báo cáo theo gợi ý (nên viết ngắn gọn, súc tích):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+ Nêu ý nghĩa của việc tìm hiểu mồi trường tự nhiên.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+ Nêu hiện trạng và nguyên nhân.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+ Một số giải pháp.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Trình bày báo cáo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+ Phân công người báo cáo trước lớp.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+ Chuẩn bị nội dung kèm theo: tranh ảnh, bảng số liệu, biểu đồ,...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Lắng nghe và tiếp cận nhiệm vụ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III.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SAU THAM QUAN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Bao gồm các bước: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Bước 1:Tổng hợp các tài liệu.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Bước 2: Viết báo cáo tham quan.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Bước 3: Trình bày báo cáo tham quan.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Bước 4: Mô tả lại quá trình tham quan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6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Gợi ý, hỗ trợ học sinh thực hiện nhiệm vụ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Suy nghĩ, trả lời</w:t>
                  </w:r>
                </w:p>
              </w:tc>
              <w:tc>
                <w:tcPr>
                  <w:tcW w:w="31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6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Lắng nghe, gọi HS nhận xét và bổ sung</w:t>
                  </w:r>
                </w:p>
              </w:tc>
              <w:tc>
                <w:tcPr>
                  <w:tcW w:w="31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66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Chuẩn kiến thức và ghi bảng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HS: Lắng nghe, 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en-US"/>
                    </w:rPr>
                    <w:t>ghi bài</w:t>
                  </w:r>
                </w:p>
              </w:tc>
              <w:tc>
                <w:tcPr>
                  <w:tcW w:w="31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3: Luyện tập.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Giúp học sinh khắc sâu kiến thức bài học 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Hoàn thành các bài tập. </w:t>
            </w:r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câu trả lời của học sinh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hiện.</w:t>
            </w:r>
          </w:p>
          <w:tbl>
            <w:tblPr>
              <w:tblStyle w:val="3"/>
              <w:tblW w:w="9798" w:type="dxa"/>
              <w:tblInd w:w="0" w:type="dxa"/>
              <w:tblLayout w:type="autofit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9798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97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97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HS suy nghĩ, thảo luận hoàn thành các câu hỏi sau.</w:t>
                  </w:r>
                </w:p>
                <w:p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en-US"/>
                    </w:rPr>
                    <w:t>HS: lắng nghe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97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97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HS suy nghĩ, thảo luận để tìm ra câu trả lời. 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97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97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 lần lượt trả lời các câu hỏi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97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97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 chuẩn kiến thức, nhấn mạnh kiến thức trọng tâm của bài học</w:t>
                  </w:r>
                </w:p>
              </w:tc>
            </w:tr>
          </w:tbl>
          <w:p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0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4. Vận dụng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Mục đích: 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HS biết được giải thích được những vấn đề có liên quan đến bài học hôm nay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b. Nội dung: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Vận dụng kiến thức </w:t>
            </w:r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c.  Sản phẩm: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Thuyết trình sản phẩm, câu trả lời, bài làm của học sinh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Cách thực hiện.</w:t>
            </w:r>
          </w:p>
          <w:tbl>
            <w:tblPr>
              <w:tblStyle w:val="3"/>
              <w:tblW w:w="9798" w:type="dxa"/>
              <w:tblInd w:w="0" w:type="dxa"/>
              <w:tblLayout w:type="autofit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388"/>
              <w:gridCol w:w="241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73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Hoạt động của GV và HS</w:t>
                  </w:r>
                </w:p>
              </w:tc>
              <w:tc>
                <w:tcPr>
                  <w:tcW w:w="24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Nội dung chính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73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1: Chuyển giao nhiệm vụ học tập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GV: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val="en-US"/>
                    </w:rPr>
                    <w:t>Viết báo cáo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Lắng nghe và tiếp cận nhiệm vụ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73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Bước 2: Thực hiện nhiệm vụ học tập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GV: Gợi ý, hỗ trợ học sinh thực hiện nhiệm vụ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HS: Suy nghĩ, trả lời</w:t>
                  </w:r>
                </w:p>
              </w:tc>
              <w:tc>
                <w:tcPr>
                  <w:tcW w:w="24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73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3: Báo cáo kết quả và thảo luận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HS: trình bày kết quả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GV: Lắng nghe, gọi HS nhận xét và bổ sung</w:t>
                  </w:r>
                </w:p>
              </w:tc>
              <w:tc>
                <w:tcPr>
                  <w:tcW w:w="24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73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>Bước 4: Đánh giá kết quả thực hiện nhiệm vụ học tập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GV: Chuẩn kiến thức </w:t>
                  </w:r>
                </w:p>
                <w:p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HS: Lắng nghe và ghi nhớ. </w:t>
                  </w:r>
                </w:p>
              </w:tc>
              <w:tc>
                <w:tcPr>
                  <w:tcW w:w="241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>
            <w:pPr>
              <w:spacing w:after="0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double" w:color="auto" w:sz="6" w:space="1"/>
      </w:pBdr>
      <w:rPr>
        <w:rFonts w:ascii="Times New Roman" w:hAnsi="Times New Roman"/>
        <w:sz w:val="24"/>
        <w:szCs w:val="24"/>
      </w:rPr>
    </w:pPr>
  </w:p>
  <w:p>
    <w:pPr>
      <w:pStyle w:val="5"/>
      <w:rPr>
        <w:rFonts w:hint="default" w:ascii="Times New Roman" w:hAnsi="Times New Roman"/>
        <w:sz w:val="24"/>
        <w:szCs w:val="24"/>
        <w:lang w:val="en-US"/>
      </w:rPr>
    </w:pPr>
    <w:r>
      <w:rPr>
        <w:rFonts w:ascii="Times New Roman" w:hAnsi="Times New Roman"/>
        <w:sz w:val="24"/>
        <w:szCs w:val="24"/>
      </w:rPr>
      <w:t xml:space="preserve">KHBD Địa lí 6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>Năm học 202</w:t>
    </w:r>
    <w:r>
      <w:rPr>
        <w:rFonts w:hint="default" w:ascii="Times New Roman" w:hAnsi="Times New Roman"/>
        <w:sz w:val="24"/>
        <w:szCs w:val="24"/>
        <w:lang w:val="en-US"/>
      </w:rPr>
      <w:t>3</w:t>
    </w:r>
    <w:r>
      <w:rPr>
        <w:rFonts w:ascii="Times New Roman" w:hAnsi="Times New Roman"/>
        <w:sz w:val="24"/>
        <w:szCs w:val="24"/>
      </w:rPr>
      <w:t>-202</w:t>
    </w:r>
    <w:r>
      <w:rPr>
        <w:rFonts w:hint="default" w:ascii="Times New Roman" w:hAnsi="Times New Roman"/>
        <w:sz w:val="24"/>
        <w:szCs w:val="24"/>
        <w:lang w:val="en-US"/>
      </w:rPr>
      <w:t>4</w:t>
    </w:r>
  </w:p>
  <w:p>
    <w:pPr>
      <w:pStyle w:val="5"/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GV:</w:t>
    </w:r>
    <w:r>
      <w:rPr>
        <w:rFonts w:hint="default" w:ascii="Times New Roman" w:hAnsi="Times New Roman"/>
        <w:sz w:val="24"/>
        <w:szCs w:val="24"/>
        <w:lang w:val="en-US"/>
      </w:rPr>
      <w:t xml:space="preserve"> Nguyễn Bá Dũng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 xml:space="preserve">Trường THCS Lý Tự Trọng </w:t>
    </w:r>
  </w:p>
  <w:p>
    <w:pPr>
      <w:pStyle w:val="6"/>
    </w:pPr>
    <w:r>
      <w:rPr>
        <w:rFonts w:ascii="Times New Roman" w:hAnsi="Times New Roman"/>
        <w:sz w:val="24"/>
        <w:szCs w:val="24"/>
      </w:rPr>
      <w:t>======================================================================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0B"/>
    <w:rsid w:val="000E5736"/>
    <w:rsid w:val="001B0A0B"/>
    <w:rsid w:val="002058CF"/>
    <w:rsid w:val="00571512"/>
    <w:rsid w:val="009934A8"/>
    <w:rsid w:val="75C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160" w:line="240" w:lineRule="auto"/>
      <w:textAlignment w:val="baseline"/>
    </w:pPr>
    <w:rPr>
      <w:rFonts w:ascii="Calibri" w:hAnsi="Calibri" w:eastAsia="Calibri" w:cs="Times New Roman"/>
      <w:sz w:val="22"/>
      <w:szCs w:val="22"/>
      <w:lang w:val="vi-V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semiHidden/>
    <w:unhideWhenUsed/>
    <w:uiPriority w:val="99"/>
    <w:pPr>
      <w:spacing w:after="120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7">
    <w:name w:val="Body Text Char"/>
    <w:basedOn w:val="2"/>
    <w:link w:val="4"/>
    <w:semiHidden/>
    <w:qFormat/>
    <w:uiPriority w:val="99"/>
    <w:rPr>
      <w:rFonts w:ascii="Calibri" w:hAnsi="Calibri" w:eastAsia="Calibri" w:cs="Times New Roman"/>
      <w:lang w:val="vi-VN"/>
    </w:rPr>
  </w:style>
  <w:style w:type="character" w:customStyle="1" w:styleId="8">
    <w:name w:val="Header Char"/>
    <w:basedOn w:val="2"/>
    <w:link w:val="6"/>
    <w:uiPriority w:val="99"/>
    <w:rPr>
      <w:rFonts w:ascii="Calibri" w:hAnsi="Calibri" w:eastAsia="Calibri" w:cs="Times New Roman"/>
      <w:lang w:val="vi-VN"/>
    </w:rPr>
  </w:style>
  <w:style w:type="character" w:customStyle="1" w:styleId="9">
    <w:name w:val="Footer Char"/>
    <w:basedOn w:val="2"/>
    <w:link w:val="5"/>
    <w:qFormat/>
    <w:uiPriority w:val="99"/>
    <w:rPr>
      <w:rFonts w:ascii="Calibri" w:hAnsi="Calibri" w:eastAsia="Calibri" w:cs="Times New Roman"/>
      <w:lang w:val="vi-V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1267</Words>
  <Characters>7228</Characters>
  <Lines>60</Lines>
  <Paragraphs>16</Paragraphs>
  <TotalTime>5</TotalTime>
  <ScaleCrop>false</ScaleCrop>
  <LinksUpToDate>false</LinksUpToDate>
  <CharactersWithSpaces>8479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2023-03-20T01:21:00Z</dcterms:created>
  <dc:creator>Windows 11</dc:creator>
  <cp:lastModifiedBy>VQ</cp:lastModifiedBy>
  <dcterms:modified xsi:type="dcterms:W3CDTF">2024-04-22T08:44:02Z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939A5ADADBE6427E872A13FD8AE672B1</vt:lpwstr>
  </property>
</Properties>
</file>